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0444" w:rsidRPr="00DB52B3" w:rsidP="00DB52B3">
      <w:pPr>
        <w:pStyle w:val="NormalWeb"/>
        <w:tabs>
          <w:tab w:val="center" w:pos="4960"/>
          <w:tab w:val="right" w:pos="9920"/>
        </w:tabs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</w:t>
      </w:r>
      <w:r w:rsidR="002A6C4A">
        <w:rPr>
          <w:bCs/>
          <w:sz w:val="28"/>
          <w:szCs w:val="28"/>
        </w:rPr>
        <w:t>7</w:t>
      </w:r>
      <w:r w:rsidR="00AA629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-01-202</w:t>
      </w:r>
      <w:r w:rsidR="002A6C4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-00</w:t>
      </w:r>
      <w:r w:rsidR="00AA629E">
        <w:rPr>
          <w:bCs/>
          <w:sz w:val="28"/>
          <w:szCs w:val="28"/>
        </w:rPr>
        <w:t>4421</w:t>
      </w:r>
      <w:r>
        <w:rPr>
          <w:bCs/>
          <w:sz w:val="28"/>
          <w:szCs w:val="28"/>
        </w:rPr>
        <w:t>-</w:t>
      </w:r>
      <w:r w:rsidR="00AA629E">
        <w:rPr>
          <w:bCs/>
          <w:sz w:val="28"/>
          <w:szCs w:val="28"/>
        </w:rPr>
        <w:t>75</w:t>
      </w:r>
    </w:p>
    <w:p w:rsidR="001F0444" w:rsidP="001F0444">
      <w:pPr>
        <w:jc w:val="center"/>
        <w:rPr>
          <w:sz w:val="28"/>
          <w:szCs w:val="28"/>
        </w:rPr>
      </w:pPr>
    </w:p>
    <w:p w:rsidR="001F0444" w:rsidP="001F044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AA629E">
        <w:rPr>
          <w:sz w:val="28"/>
          <w:szCs w:val="28"/>
        </w:rPr>
        <w:t>794</w:t>
      </w:r>
      <w:r>
        <w:rPr>
          <w:sz w:val="28"/>
          <w:szCs w:val="28"/>
        </w:rPr>
        <w:t>-110</w:t>
      </w:r>
      <w:r w:rsidR="00AA629E"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 w:rsidR="00AC3FAB">
        <w:rPr>
          <w:sz w:val="28"/>
          <w:szCs w:val="28"/>
        </w:rPr>
        <w:t>4</w:t>
      </w:r>
    </w:p>
    <w:p w:rsidR="001F0444" w:rsidP="001F0444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1F0444" w:rsidP="001F0444">
      <w:pPr>
        <w:jc w:val="center"/>
        <w:rPr>
          <w:sz w:val="28"/>
          <w:szCs w:val="28"/>
        </w:rPr>
      </w:pPr>
    </w:p>
    <w:p w:rsidR="001F0444" w:rsidP="001F0444">
      <w:pPr>
        <w:jc w:val="center"/>
        <w:rPr>
          <w:sz w:val="28"/>
          <w:szCs w:val="28"/>
        </w:rPr>
      </w:pPr>
      <w:r>
        <w:rPr>
          <w:sz w:val="28"/>
          <w:szCs w:val="28"/>
        </w:rPr>
        <w:t>07 августа 202</w:t>
      </w:r>
      <w:r w:rsidR="00AC3FAB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Советский</w:t>
      </w:r>
    </w:p>
    <w:p w:rsidR="001F0444" w:rsidP="001F0444">
      <w:pPr>
        <w:ind w:firstLine="708"/>
        <w:jc w:val="both"/>
        <w:rPr>
          <w:sz w:val="28"/>
          <w:szCs w:val="28"/>
        </w:rPr>
      </w:pPr>
    </w:p>
    <w:p w:rsidR="002A6C4A" w:rsidP="001F0444">
      <w:pPr>
        <w:tabs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</w:t>
      </w:r>
      <w:r w:rsidR="00AA629E">
        <w:rPr>
          <w:sz w:val="28"/>
          <w:szCs w:val="28"/>
        </w:rPr>
        <w:t xml:space="preserve"> №3 Советского судебного района</w:t>
      </w:r>
      <w:r>
        <w:rPr>
          <w:sz w:val="28"/>
          <w:szCs w:val="28"/>
        </w:rPr>
        <w:t xml:space="preserve"> Ханты-Мансийского автономного округа – Югры </w:t>
      </w:r>
      <w:r>
        <w:rPr>
          <w:sz w:val="28"/>
          <w:szCs w:val="28"/>
        </w:rPr>
        <w:t>Сапегина</w:t>
      </w:r>
      <w:r>
        <w:rPr>
          <w:sz w:val="28"/>
          <w:szCs w:val="28"/>
        </w:rPr>
        <w:t xml:space="preserve"> М.В., </w:t>
      </w:r>
      <w:r w:rsidR="00AA629E">
        <w:rPr>
          <w:sz w:val="28"/>
          <w:szCs w:val="28"/>
        </w:rPr>
        <w:t>исполняющий обязанности мирового судьи судебного участка №2 Советского судебного района ХМАО – Югры,</w:t>
      </w:r>
    </w:p>
    <w:p w:rsidR="001F0444" w:rsidP="001F0444">
      <w:pPr>
        <w:tabs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протокол 86 ХМ № </w:t>
      </w:r>
      <w:r w:rsidR="00AA629E">
        <w:rPr>
          <w:sz w:val="28"/>
          <w:szCs w:val="28"/>
        </w:rPr>
        <w:t>572029</w:t>
      </w:r>
      <w:r>
        <w:rPr>
          <w:sz w:val="28"/>
          <w:szCs w:val="28"/>
        </w:rPr>
        <w:t xml:space="preserve"> от </w:t>
      </w:r>
      <w:r w:rsidR="00AA629E">
        <w:rPr>
          <w:sz w:val="28"/>
          <w:szCs w:val="28"/>
        </w:rPr>
        <w:t>04 августа</w:t>
      </w:r>
      <w:r>
        <w:rPr>
          <w:sz w:val="28"/>
          <w:szCs w:val="28"/>
        </w:rPr>
        <w:t xml:space="preserve"> 202</w:t>
      </w:r>
      <w:r w:rsidR="00AC3FAB">
        <w:rPr>
          <w:sz w:val="28"/>
          <w:szCs w:val="28"/>
        </w:rPr>
        <w:t>4</w:t>
      </w:r>
      <w:r>
        <w:rPr>
          <w:sz w:val="28"/>
          <w:szCs w:val="28"/>
        </w:rPr>
        <w:t xml:space="preserve"> г. и материалы дела об административном правонарушении в отношении гражданина </w:t>
      </w:r>
    </w:p>
    <w:p w:rsidR="00AA629E" w:rsidP="00AA629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Попова М</w:t>
      </w:r>
      <w:r w:rsidR="00EB1C88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EB1C88">
        <w:rPr>
          <w:sz w:val="28"/>
          <w:szCs w:val="28"/>
        </w:rPr>
        <w:t>.</w:t>
      </w:r>
    </w:p>
    <w:p w:rsidR="001F0444" w:rsidP="001F04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рождения – </w:t>
      </w:r>
      <w:r w:rsidR="00EB1C88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1F0444" w:rsidP="001F0444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рождения –</w:t>
      </w:r>
      <w:r w:rsidR="002A6C4A">
        <w:rPr>
          <w:sz w:val="28"/>
          <w:szCs w:val="28"/>
        </w:rPr>
        <w:t xml:space="preserve"> </w:t>
      </w:r>
      <w:r w:rsidR="00EB1C88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</w:p>
    <w:p w:rsidR="001F0444" w:rsidP="001F04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работы – </w:t>
      </w:r>
      <w:r w:rsidR="00EB1C88">
        <w:rPr>
          <w:sz w:val="28"/>
          <w:szCs w:val="28"/>
        </w:rPr>
        <w:t>*</w:t>
      </w:r>
      <w:r w:rsidR="00AA629E">
        <w:rPr>
          <w:sz w:val="28"/>
          <w:szCs w:val="28"/>
        </w:rPr>
        <w:t xml:space="preserve"> ,</w:t>
      </w:r>
      <w:r w:rsidR="00AA629E">
        <w:rPr>
          <w:sz w:val="28"/>
          <w:szCs w:val="28"/>
        </w:rPr>
        <w:t xml:space="preserve"> </w:t>
      </w:r>
    </w:p>
    <w:p w:rsidR="001F0444" w:rsidP="00EB1C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регистрации </w:t>
      </w:r>
      <w:r w:rsidR="00AA629E">
        <w:rPr>
          <w:sz w:val="28"/>
          <w:szCs w:val="28"/>
        </w:rPr>
        <w:t xml:space="preserve">и проживания </w:t>
      </w:r>
      <w:r>
        <w:rPr>
          <w:sz w:val="28"/>
          <w:szCs w:val="28"/>
        </w:rPr>
        <w:t xml:space="preserve">– </w:t>
      </w:r>
      <w:r w:rsidR="00EB1C88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1F0444" w:rsidP="001F044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привлекаемого к административной ответственности по ч. 2 ст. 12.26 Кодекса Российской Федерации об административных правонарушениях,</w:t>
      </w:r>
    </w:p>
    <w:p w:rsidR="001F0444" w:rsidP="001F0444">
      <w:pPr>
        <w:ind w:left="851"/>
        <w:jc w:val="both"/>
        <w:rPr>
          <w:bCs/>
          <w:sz w:val="28"/>
          <w:szCs w:val="28"/>
        </w:rPr>
      </w:pPr>
    </w:p>
    <w:p w:rsidR="001F0444" w:rsidP="001F0444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1F0444" w:rsidP="001F044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03 августа 202</w:t>
      </w:r>
      <w:r w:rsidR="00AC3FA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в 2</w:t>
      </w:r>
      <w:r w:rsidR="002A6C4A">
        <w:rPr>
          <w:color w:val="000000"/>
          <w:sz w:val="28"/>
          <w:szCs w:val="28"/>
        </w:rPr>
        <w:t>3</w:t>
      </w:r>
      <w:r w:rsidR="000F7384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20 час. </w:t>
      </w:r>
      <w:r>
        <w:rPr>
          <w:sz w:val="28"/>
          <w:szCs w:val="28"/>
        </w:rPr>
        <w:t xml:space="preserve">Попов М.И. </w:t>
      </w:r>
      <w:r w:rsidR="00DB52B3">
        <w:rPr>
          <w:sz w:val="28"/>
          <w:szCs w:val="28"/>
        </w:rPr>
        <w:t xml:space="preserve">в </w:t>
      </w:r>
      <w:r w:rsidR="00EB1C88">
        <w:rPr>
          <w:sz w:val="28"/>
          <w:szCs w:val="28"/>
        </w:rPr>
        <w:t>*</w:t>
      </w:r>
      <w:r>
        <w:rPr>
          <w:sz w:val="28"/>
          <w:szCs w:val="28"/>
        </w:rPr>
        <w:t>, не имея права управления транспортными средствами, управлял транспортным средством «</w:t>
      </w:r>
      <w:r w:rsidR="00EB1C88">
        <w:rPr>
          <w:sz w:val="28"/>
          <w:szCs w:val="28"/>
        </w:rPr>
        <w:t>*</w:t>
      </w:r>
      <w:r>
        <w:rPr>
          <w:sz w:val="28"/>
          <w:szCs w:val="28"/>
        </w:rPr>
        <w:t>» госуда</w:t>
      </w:r>
      <w:r w:rsidR="000F7384">
        <w:rPr>
          <w:sz w:val="28"/>
          <w:szCs w:val="28"/>
        </w:rPr>
        <w:t xml:space="preserve">рственный регистрационный знак </w:t>
      </w:r>
      <w:r w:rsidR="00EB1C88">
        <w:rPr>
          <w:sz w:val="28"/>
          <w:szCs w:val="28"/>
        </w:rPr>
        <w:t>*</w:t>
      </w:r>
      <w:r>
        <w:rPr>
          <w:sz w:val="28"/>
          <w:szCs w:val="28"/>
        </w:rPr>
        <w:t xml:space="preserve">, имея признаки опьянения: запах алкоголя изо рта, нарушение речи, </w:t>
      </w:r>
      <w:r>
        <w:rPr>
          <w:color w:val="000000"/>
          <w:sz w:val="28"/>
          <w:szCs w:val="28"/>
        </w:rPr>
        <w:t xml:space="preserve">03 августа 2024 года в 23:55 час. </w:t>
      </w:r>
      <w:r>
        <w:rPr>
          <w:sz w:val="28"/>
          <w:szCs w:val="28"/>
        </w:rPr>
        <w:t xml:space="preserve">Попов М.И. в </w:t>
      </w:r>
      <w:r w:rsidR="00EB1C88">
        <w:rPr>
          <w:sz w:val="28"/>
          <w:szCs w:val="28"/>
        </w:rPr>
        <w:t>*</w:t>
      </w:r>
      <w:r>
        <w:rPr>
          <w:sz w:val="28"/>
          <w:szCs w:val="28"/>
        </w:rPr>
        <w:t>, не выполнил законного требования сотрудника полиции о прохождении медицинского освидетельствования на состояние опьянения, чем нарушил п. 2.3.2 Правил дорожного движения РФ, то есть совершил административное правонарушение, предусмотренное ч. 2 ст. 12.26 КоАП РФ.</w:t>
      </w:r>
    </w:p>
    <w:p w:rsidR="001F0444" w:rsidP="001F044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Попов М.И. </w:t>
      </w:r>
      <w:r>
        <w:rPr>
          <w:rFonts w:eastAsia="Calibri"/>
          <w:sz w:val="28"/>
          <w:szCs w:val="28"/>
          <w:lang w:eastAsia="en-US"/>
        </w:rPr>
        <w:t xml:space="preserve">в судебном заседании с вмененным правонарушением </w:t>
      </w:r>
      <w:r w:rsidR="00222D45">
        <w:rPr>
          <w:rFonts w:eastAsia="Calibri"/>
          <w:sz w:val="28"/>
          <w:szCs w:val="28"/>
          <w:lang w:eastAsia="en-US"/>
        </w:rPr>
        <w:t xml:space="preserve">не </w:t>
      </w:r>
      <w:r>
        <w:rPr>
          <w:rFonts w:eastAsia="Calibri"/>
          <w:sz w:val="28"/>
          <w:szCs w:val="28"/>
          <w:lang w:eastAsia="en-US"/>
        </w:rPr>
        <w:t>согласился, пояснил, что действительно отказался от прохождения медицинского освидетельствования на с</w:t>
      </w:r>
      <w:r w:rsidR="00222D45">
        <w:rPr>
          <w:rFonts w:eastAsia="Calibri"/>
          <w:sz w:val="28"/>
          <w:szCs w:val="28"/>
          <w:lang w:eastAsia="en-US"/>
        </w:rPr>
        <w:t>остояние опьянения, поскольку транспортным средством не управлял, находился на заднем пассажирском сидении. Однако, после просмотра видеозаписи, вину признал.</w:t>
      </w:r>
    </w:p>
    <w:p w:rsidR="00F54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письменные материалы дела, выслушав </w:t>
      </w:r>
      <w:r w:rsidR="00AA629E">
        <w:rPr>
          <w:sz w:val="28"/>
          <w:szCs w:val="28"/>
        </w:rPr>
        <w:t>Попова М.И.</w:t>
      </w:r>
      <w:r>
        <w:rPr>
          <w:sz w:val="28"/>
          <w:szCs w:val="28"/>
        </w:rPr>
        <w:t>, просмотрев видеозапись, мировой судья, приходит к следующему.</w:t>
      </w:r>
    </w:p>
    <w:p w:rsidR="00F54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2.3.2 Правил дорожного движения РФ предусматривает что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транспортных средств, проходить освидетельствование на состояние алкогольного (наркотического) опьянения и медицинское освидетельствование на состояние опьянения. </w:t>
      </w:r>
    </w:p>
    <w:p w:rsidR="00F54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лица, привлекаемого к административной ответственности, в совершении инкриминируемого правонарушения подтверждается совокупностью представленных доказательств, а именно, протоколом об административном правонарушении </w:t>
      </w:r>
      <w:r w:rsidR="00AA629E">
        <w:rPr>
          <w:sz w:val="28"/>
          <w:szCs w:val="28"/>
        </w:rPr>
        <w:t xml:space="preserve">86 ХМ № 572029 от 04 августа 2024 </w:t>
      </w:r>
      <w:r>
        <w:rPr>
          <w:sz w:val="28"/>
          <w:szCs w:val="28"/>
        </w:rPr>
        <w:t xml:space="preserve">г., из </w:t>
      </w:r>
      <w:r>
        <w:rPr>
          <w:sz w:val="28"/>
          <w:szCs w:val="28"/>
        </w:rPr>
        <w:t xml:space="preserve">которого следует, что </w:t>
      </w:r>
      <w:r w:rsidR="00AA629E">
        <w:rPr>
          <w:sz w:val="28"/>
          <w:szCs w:val="28"/>
        </w:rPr>
        <w:t>Попов М.И.</w:t>
      </w:r>
      <w:r w:rsidR="001F0444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управлял транспортным средством, имея признаки опьянения, не имея права управления транспортными средствами, отказался выполнить законное требование сотрудника полиции о прохождении медицинского освидетельствования на состояния опьянения.</w:t>
      </w:r>
    </w:p>
    <w:p w:rsidR="00F54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вина </w:t>
      </w:r>
      <w:r w:rsidR="00AA629E">
        <w:rPr>
          <w:sz w:val="28"/>
          <w:szCs w:val="28"/>
        </w:rPr>
        <w:t>Попова М.И.</w:t>
      </w:r>
      <w:r w:rsidR="00AC3FAB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подтверждается:</w:t>
      </w:r>
    </w:p>
    <w:p w:rsidR="001F0444" w:rsidP="001F04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86 НП </w:t>
      </w:r>
      <w:r w:rsidR="002A6C4A">
        <w:rPr>
          <w:sz w:val="28"/>
          <w:szCs w:val="28"/>
        </w:rPr>
        <w:t>0380</w:t>
      </w:r>
      <w:r w:rsidR="00AA629E">
        <w:rPr>
          <w:sz w:val="28"/>
          <w:szCs w:val="28"/>
        </w:rPr>
        <w:t>19</w:t>
      </w:r>
      <w:r>
        <w:rPr>
          <w:sz w:val="28"/>
          <w:szCs w:val="28"/>
        </w:rPr>
        <w:t xml:space="preserve"> от </w:t>
      </w:r>
      <w:r w:rsidR="00AA629E">
        <w:rPr>
          <w:sz w:val="28"/>
          <w:szCs w:val="28"/>
        </w:rPr>
        <w:t>03 августа</w:t>
      </w:r>
      <w:r>
        <w:rPr>
          <w:sz w:val="28"/>
          <w:szCs w:val="28"/>
        </w:rPr>
        <w:t xml:space="preserve"> 202</w:t>
      </w:r>
      <w:r w:rsidR="002A6C4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 направлении на медицинское освидетельствование на состояние</w:t>
      </w:r>
      <w:r w:rsidR="00D6678A">
        <w:rPr>
          <w:sz w:val="28"/>
          <w:szCs w:val="28"/>
        </w:rPr>
        <w:t xml:space="preserve"> опьянения, согласно которому </w:t>
      </w:r>
      <w:r w:rsidR="00AA629E">
        <w:rPr>
          <w:sz w:val="28"/>
          <w:szCs w:val="28"/>
        </w:rPr>
        <w:t>03 августа</w:t>
      </w:r>
      <w:r>
        <w:rPr>
          <w:sz w:val="28"/>
          <w:szCs w:val="28"/>
        </w:rPr>
        <w:t xml:space="preserve"> 202</w:t>
      </w:r>
      <w:r w:rsidR="00AC3FA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</w:t>
      </w:r>
      <w:r w:rsidR="00AA629E">
        <w:rPr>
          <w:sz w:val="28"/>
          <w:szCs w:val="28"/>
        </w:rPr>
        <w:t>2</w:t>
      </w:r>
      <w:r w:rsidR="002A6C4A">
        <w:rPr>
          <w:sz w:val="28"/>
          <w:szCs w:val="28"/>
        </w:rPr>
        <w:t>3</w:t>
      </w:r>
      <w:r>
        <w:rPr>
          <w:sz w:val="28"/>
          <w:szCs w:val="28"/>
        </w:rPr>
        <w:t xml:space="preserve"> час</w:t>
      </w:r>
      <w:r w:rsidR="002A6C4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22D45">
        <w:rPr>
          <w:sz w:val="28"/>
          <w:szCs w:val="28"/>
        </w:rPr>
        <w:t>55</w:t>
      </w:r>
      <w:r w:rsidR="00DB52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минут </w:t>
      </w:r>
      <w:r w:rsidR="00AA629E">
        <w:rPr>
          <w:sz w:val="28"/>
          <w:szCs w:val="28"/>
        </w:rPr>
        <w:t>Попов М.И.</w:t>
      </w:r>
      <w:r>
        <w:rPr>
          <w:sz w:val="28"/>
          <w:szCs w:val="28"/>
        </w:rPr>
        <w:t xml:space="preserve"> был направлен на медицинское освидетельствование на состояние опьянения</w:t>
      </w:r>
      <w:r w:rsidR="00222D45">
        <w:rPr>
          <w:sz w:val="28"/>
          <w:szCs w:val="28"/>
        </w:rPr>
        <w:t xml:space="preserve">, </w:t>
      </w:r>
      <w:r w:rsidR="00497272">
        <w:rPr>
          <w:sz w:val="28"/>
          <w:szCs w:val="28"/>
        </w:rPr>
        <w:t>о</w:t>
      </w:r>
      <w:r>
        <w:rPr>
          <w:sz w:val="28"/>
          <w:szCs w:val="28"/>
        </w:rPr>
        <w:t>снованием для его направления на медицинское освидетельствование послужил его отказ от прохождения освидетельствования на состояние алкогольного опьянения;</w:t>
      </w:r>
    </w:p>
    <w:p w:rsidR="001F0444" w:rsidP="001F04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86 ПК № </w:t>
      </w:r>
      <w:r w:rsidR="00AC3FAB">
        <w:rPr>
          <w:sz w:val="28"/>
          <w:szCs w:val="28"/>
        </w:rPr>
        <w:t>055</w:t>
      </w:r>
      <w:r w:rsidR="004755F1">
        <w:rPr>
          <w:sz w:val="28"/>
          <w:szCs w:val="28"/>
        </w:rPr>
        <w:t>8</w:t>
      </w:r>
      <w:r w:rsidR="00AA629E">
        <w:rPr>
          <w:sz w:val="28"/>
          <w:szCs w:val="28"/>
        </w:rPr>
        <w:t>46</w:t>
      </w:r>
      <w:r>
        <w:rPr>
          <w:sz w:val="28"/>
          <w:szCs w:val="28"/>
        </w:rPr>
        <w:t xml:space="preserve"> от </w:t>
      </w:r>
      <w:r w:rsidR="00AA629E">
        <w:rPr>
          <w:sz w:val="28"/>
          <w:szCs w:val="28"/>
        </w:rPr>
        <w:t>03 августа</w:t>
      </w:r>
      <w:r>
        <w:rPr>
          <w:sz w:val="28"/>
          <w:szCs w:val="28"/>
        </w:rPr>
        <w:t xml:space="preserve"> 202</w:t>
      </w:r>
      <w:r w:rsidR="00AC3FA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об отстранении </w:t>
      </w:r>
      <w:r w:rsidR="00AA629E">
        <w:rPr>
          <w:sz w:val="28"/>
          <w:szCs w:val="28"/>
        </w:rPr>
        <w:t>Попова М.И.</w:t>
      </w:r>
      <w:r w:rsidR="00DB52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управления транспортным средством </w:t>
      </w:r>
      <w:r w:rsidR="00AA629E">
        <w:rPr>
          <w:sz w:val="28"/>
          <w:szCs w:val="28"/>
        </w:rPr>
        <w:t>«</w:t>
      </w:r>
      <w:r w:rsidR="00EB1C88">
        <w:rPr>
          <w:sz w:val="28"/>
          <w:szCs w:val="28"/>
        </w:rPr>
        <w:t>*</w:t>
      </w:r>
      <w:r w:rsidR="00AA629E">
        <w:rPr>
          <w:sz w:val="28"/>
          <w:szCs w:val="28"/>
        </w:rPr>
        <w:t xml:space="preserve">» государственный регистрационный знак </w:t>
      </w:r>
      <w:r w:rsidR="00EB1C88">
        <w:rPr>
          <w:sz w:val="28"/>
          <w:szCs w:val="28"/>
        </w:rPr>
        <w:t>*</w:t>
      </w:r>
      <w:r>
        <w:rPr>
          <w:sz w:val="28"/>
          <w:szCs w:val="28"/>
        </w:rPr>
        <w:t>, в связи наличием достаточных оснований полагать, что он управляет транспортным средством находясь в состоянии опьянения;</w:t>
      </w:r>
    </w:p>
    <w:p w:rsidR="00F54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 управления транспортным средством Поповым М.И. и факт о</w:t>
      </w:r>
      <w:r w:rsidR="00434B93">
        <w:rPr>
          <w:sz w:val="28"/>
          <w:szCs w:val="28"/>
        </w:rPr>
        <w:t>тказ</w:t>
      </w:r>
      <w:r>
        <w:rPr>
          <w:sz w:val="28"/>
          <w:szCs w:val="28"/>
        </w:rPr>
        <w:t>а</w:t>
      </w:r>
      <w:r w:rsidR="00434B93">
        <w:rPr>
          <w:sz w:val="28"/>
          <w:szCs w:val="28"/>
        </w:rPr>
        <w:t xml:space="preserve"> </w:t>
      </w:r>
      <w:r w:rsidR="00AA629E">
        <w:rPr>
          <w:sz w:val="28"/>
          <w:szCs w:val="28"/>
        </w:rPr>
        <w:t>Попова М.И.</w:t>
      </w:r>
      <w:r w:rsidR="00AC3FAB">
        <w:rPr>
          <w:sz w:val="28"/>
          <w:szCs w:val="28"/>
        </w:rPr>
        <w:t xml:space="preserve"> </w:t>
      </w:r>
      <w:r w:rsidR="00434B93">
        <w:rPr>
          <w:sz w:val="28"/>
          <w:szCs w:val="28"/>
        </w:rPr>
        <w:t xml:space="preserve">от прохождения медицинского освидетельствования </w:t>
      </w:r>
      <w:r>
        <w:rPr>
          <w:sz w:val="28"/>
          <w:szCs w:val="28"/>
        </w:rPr>
        <w:t xml:space="preserve">на состояние опьянения </w:t>
      </w:r>
      <w:r w:rsidR="00434B93">
        <w:rPr>
          <w:sz w:val="28"/>
          <w:szCs w:val="28"/>
        </w:rPr>
        <w:t>зафиксирован</w:t>
      </w:r>
      <w:r>
        <w:rPr>
          <w:sz w:val="28"/>
          <w:szCs w:val="28"/>
        </w:rPr>
        <w:t>ы на видеозаписи, исследованной в судебном заседании.</w:t>
      </w:r>
      <w:r w:rsidR="00434B93">
        <w:rPr>
          <w:sz w:val="28"/>
          <w:szCs w:val="28"/>
        </w:rPr>
        <w:t xml:space="preserve"> </w:t>
      </w:r>
    </w:p>
    <w:p w:rsidR="00F544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8F5765" w:rsidRPr="00DC2BE0" w:rsidP="008F576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C2BE0">
        <w:rPr>
          <w:sz w:val="28"/>
          <w:szCs w:val="28"/>
        </w:rPr>
        <w:t xml:space="preserve">Как установлено в судебном заседании, основанием полагать, что водитель транспортного средства </w:t>
      </w:r>
      <w:r w:rsidR="00AA629E">
        <w:rPr>
          <w:sz w:val="28"/>
          <w:szCs w:val="28"/>
        </w:rPr>
        <w:t>Попов М.И.</w:t>
      </w:r>
      <w:r w:rsidRPr="00DC2BE0">
        <w:rPr>
          <w:sz w:val="28"/>
          <w:szCs w:val="28"/>
        </w:rPr>
        <w:t xml:space="preserve"> в момент управления транспортным средством находился в состоянии опьянения, явилось наличие у него таких признаков опьянения как:</w:t>
      </w:r>
      <w:r w:rsidRPr="004755F1" w:rsidR="004755F1">
        <w:rPr>
          <w:sz w:val="28"/>
          <w:szCs w:val="28"/>
        </w:rPr>
        <w:t xml:space="preserve"> </w:t>
      </w:r>
      <w:r w:rsidR="00AA629E">
        <w:rPr>
          <w:sz w:val="28"/>
          <w:szCs w:val="28"/>
        </w:rPr>
        <w:t>запах алкоголя изо рта, нарушение речи</w:t>
      </w:r>
      <w:r>
        <w:rPr>
          <w:sz w:val="28"/>
          <w:szCs w:val="28"/>
        </w:rPr>
        <w:t xml:space="preserve">, </w:t>
      </w:r>
      <w:r w:rsidRPr="00DC2BE0">
        <w:rPr>
          <w:sz w:val="28"/>
          <w:szCs w:val="28"/>
        </w:rPr>
        <w:t xml:space="preserve">что согласуется с требованиями </w:t>
      </w:r>
      <w:r w:rsidRPr="007C76EB">
        <w:rPr>
          <w:sz w:val="28"/>
          <w:szCs w:val="28"/>
        </w:rPr>
        <w:t>п. 2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утверждённых постановлением Правительства Российской Федерации от 21 октября 2022 г. N 1882</w:t>
      </w:r>
      <w:r w:rsidRPr="00DC2BE0">
        <w:rPr>
          <w:sz w:val="28"/>
          <w:szCs w:val="28"/>
        </w:rPr>
        <w:t>.</w:t>
      </w:r>
    </w:p>
    <w:p w:rsidR="00F544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таких обстоятельствах, мировой судья приходит к выводу, что у сотрудников ГИБДД имелись достаточные основания полагать, что</w:t>
      </w:r>
      <w:r w:rsidR="004755F1">
        <w:rPr>
          <w:sz w:val="28"/>
          <w:szCs w:val="28"/>
        </w:rPr>
        <w:t xml:space="preserve"> </w:t>
      </w:r>
      <w:r w:rsidR="004755F1">
        <w:rPr>
          <w:sz w:val="28"/>
          <w:szCs w:val="28"/>
        </w:rPr>
        <w:br/>
      </w:r>
      <w:r w:rsidR="00AA629E">
        <w:rPr>
          <w:sz w:val="28"/>
          <w:szCs w:val="28"/>
        </w:rPr>
        <w:t>Попов М.И.</w:t>
      </w:r>
      <w:r w:rsidR="001F0444">
        <w:rPr>
          <w:sz w:val="28"/>
          <w:szCs w:val="28"/>
        </w:rPr>
        <w:t xml:space="preserve"> </w:t>
      </w:r>
      <w:r>
        <w:rPr>
          <w:sz w:val="28"/>
          <w:szCs w:val="28"/>
        </w:rPr>
        <w:t>находится в состоянии опьянении, их требования пройти освидетельствование на состояние опьянения мировой судья находит законными и обоснованными.</w:t>
      </w:r>
    </w:p>
    <w:p w:rsidR="00F544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1.1 ст.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5" w:anchor="/document/12125267/entry/1224" w:history="1">
        <w:r w:rsidRPr="00396DA8">
          <w:rPr>
            <w:rStyle w:val="Hyperlink"/>
            <w:color w:val="auto"/>
            <w:sz w:val="28"/>
            <w:szCs w:val="28"/>
            <w:u w:val="none"/>
          </w:rPr>
          <w:t>статьей 12.24</w:t>
        </w:r>
      </w:hyperlink>
      <w:r>
        <w:rPr>
          <w:sz w:val="28"/>
          <w:szCs w:val="28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5" w:anchor="/document/12125267/entry/271206" w:history="1">
        <w:r w:rsidRPr="00396DA8">
          <w:rPr>
            <w:rStyle w:val="Hyperlink"/>
            <w:color w:val="auto"/>
            <w:sz w:val="28"/>
            <w:szCs w:val="28"/>
            <w:u w:val="none"/>
          </w:rPr>
          <w:t>частью 6</w:t>
        </w:r>
      </w:hyperlink>
      <w:r>
        <w:rPr>
          <w:sz w:val="28"/>
          <w:szCs w:val="28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F544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водителя транспортного средства </w:t>
      </w:r>
      <w:r w:rsidR="00AA629E">
        <w:rPr>
          <w:sz w:val="28"/>
          <w:szCs w:val="28"/>
        </w:rPr>
        <w:t>Попова М.И.</w:t>
      </w:r>
      <w:r w:rsidR="00AC3F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медицинское освидетельствование на состояние опьянения в медицинскую организацию было осуществлено должностным лицом ГИБДД. </w:t>
      </w:r>
    </w:p>
    <w:p w:rsidR="00F544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</w:t>
      </w:r>
      <w:r w:rsidR="00AA629E">
        <w:rPr>
          <w:sz w:val="28"/>
          <w:szCs w:val="28"/>
        </w:rPr>
        <w:t>Попов М.И.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в нарушение пункта 2.3.2 Правил дорожного движения Российской Федерации законное требование должного лица о прохождении медицинского освидетельствования на состояние опьянения не выполнил. </w:t>
      </w:r>
    </w:p>
    <w:p w:rsidR="00F5441E">
      <w:pPr>
        <w:ind w:firstLine="709"/>
        <w:jc w:val="both"/>
        <w:rPr>
          <w:bCs/>
          <w:sz w:val="28"/>
          <w:szCs w:val="28"/>
          <w:lang w:eastAsia="x-none"/>
        </w:rPr>
      </w:pPr>
      <w:r>
        <w:rPr>
          <w:bCs/>
          <w:color w:val="000000"/>
          <w:sz w:val="28"/>
          <w:szCs w:val="28"/>
          <w:lang w:val="x-none" w:eastAsia="x-none"/>
        </w:rPr>
        <w:t xml:space="preserve">Проанализировав представленные доказательства с точки зрения законности, достоверности, допустимости и достаточности для разрешения дела, мировой судья приходит к выводу, что факт управления </w:t>
      </w:r>
      <w:r w:rsidR="00AA629E">
        <w:rPr>
          <w:sz w:val="28"/>
          <w:szCs w:val="28"/>
        </w:rPr>
        <w:t>Поповым М.И.</w:t>
      </w:r>
      <w:r w:rsidR="00AC3FAB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eastAsia="x-none"/>
        </w:rPr>
        <w:t xml:space="preserve">автомобилем и </w:t>
      </w:r>
      <w:r>
        <w:rPr>
          <w:bCs/>
          <w:sz w:val="28"/>
          <w:szCs w:val="28"/>
          <w:lang w:eastAsia="x-none"/>
        </w:rPr>
        <w:t xml:space="preserve">невыполнение законного требования </w:t>
      </w:r>
      <w:r>
        <w:rPr>
          <w:bCs/>
          <w:sz w:val="28"/>
          <w:szCs w:val="28"/>
          <w:lang w:val="x-none" w:eastAsia="x-none"/>
        </w:rPr>
        <w:t xml:space="preserve">уполномоченного должностного лица о прохождении медицинского освидетельствования на состояние опьянения </w:t>
      </w:r>
      <w:r>
        <w:rPr>
          <w:bCs/>
          <w:color w:val="000000"/>
          <w:sz w:val="28"/>
          <w:szCs w:val="28"/>
          <w:lang w:val="x-none" w:eastAsia="x-none"/>
        </w:rPr>
        <w:t>нашел подтверждение в судебном заседании.</w:t>
      </w:r>
      <w:r>
        <w:rPr>
          <w:bCs/>
          <w:sz w:val="28"/>
          <w:szCs w:val="28"/>
          <w:lang w:eastAsia="x-none"/>
        </w:rPr>
        <w:t xml:space="preserve"> </w:t>
      </w:r>
    </w:p>
    <w:p w:rsidR="00F54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сведениям ОГИБДД ОМВД России по Советскому району </w:t>
      </w:r>
      <w:r w:rsidR="00AA629E">
        <w:rPr>
          <w:sz w:val="28"/>
          <w:szCs w:val="28"/>
        </w:rPr>
        <w:t>Попов М.И.</w:t>
      </w:r>
      <w:r w:rsidR="001F0444">
        <w:rPr>
          <w:sz w:val="28"/>
          <w:szCs w:val="28"/>
        </w:rPr>
        <w:t xml:space="preserve"> </w:t>
      </w:r>
      <w:r>
        <w:rPr>
          <w:sz w:val="28"/>
          <w:szCs w:val="28"/>
        </w:rPr>
        <w:t>водительского удостоверения не имеет.</w:t>
      </w:r>
    </w:p>
    <w:p w:rsidR="00F5441E">
      <w:pPr>
        <w:tabs>
          <w:tab w:val="left" w:pos="87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мировой судья находит вину                    </w:t>
      </w:r>
      <w:r w:rsidR="00AA629E">
        <w:rPr>
          <w:sz w:val="28"/>
          <w:szCs w:val="28"/>
        </w:rPr>
        <w:t>Попова М.И.</w:t>
      </w:r>
      <w:r>
        <w:rPr>
          <w:sz w:val="28"/>
          <w:szCs w:val="28"/>
        </w:rPr>
        <w:t xml:space="preserve"> в совершении административного правонарушения установленной и квалифицирует его действия по ч. 2 ст. 12.26 КоАП РФ -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C3FAB" w:rsidP="00AC3F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</w:t>
      </w:r>
    </w:p>
    <w:p w:rsidR="00AC3FAB" w:rsidP="00AC3F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ответственность, мировой судья признает повторное совершение однородного административного правонарушения.</w:t>
      </w:r>
    </w:p>
    <w:p w:rsidR="00F5441E" w:rsidP="00AC3F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Санкция части 2 статьи 12.26 КоАП РФ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Кодексом РФ об административных правонарушениях не может применяться административный арест, в размере тридцати тысяч рублей.</w:t>
      </w:r>
    </w:p>
    <w:p w:rsidR="00F5441E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лицам, в отношении которых не может применяться административный арест, </w:t>
      </w:r>
      <w:r w:rsidR="00AA629E">
        <w:rPr>
          <w:sz w:val="28"/>
          <w:szCs w:val="28"/>
        </w:rPr>
        <w:t>Попов М.И.</w:t>
      </w:r>
      <w:r w:rsidR="001F0444">
        <w:rPr>
          <w:sz w:val="28"/>
          <w:szCs w:val="28"/>
        </w:rPr>
        <w:t xml:space="preserve"> </w:t>
      </w:r>
      <w:r>
        <w:rPr>
          <w:sz w:val="28"/>
          <w:szCs w:val="28"/>
        </w:rPr>
        <w:t>не относится.</w:t>
      </w:r>
    </w:p>
    <w:p w:rsidR="00F5441E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указанных обстоятельствах, цели административного наказания могут быть достигнуты в отношении </w:t>
      </w:r>
      <w:r w:rsidR="00AA629E">
        <w:rPr>
          <w:sz w:val="28"/>
          <w:szCs w:val="28"/>
        </w:rPr>
        <w:t>Попова М.И.</w:t>
      </w:r>
      <w:r w:rsidR="00AC3FAB">
        <w:rPr>
          <w:sz w:val="28"/>
          <w:szCs w:val="28"/>
        </w:rPr>
        <w:t xml:space="preserve"> </w:t>
      </w:r>
      <w:r>
        <w:rPr>
          <w:sz w:val="28"/>
          <w:szCs w:val="28"/>
        </w:rPr>
        <w:t>при назначении наказания исключительно в виде административного ареста.</w:t>
      </w:r>
    </w:p>
    <w:p w:rsidR="00F5441E">
      <w:pPr>
        <w:shd w:val="clear" w:color="auto" w:fill="FFFFFF"/>
        <w:tabs>
          <w:tab w:val="left" w:pos="567"/>
          <w:tab w:val="right" w:pos="103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29.9-29.11. КоАП РФ, мировой судья</w:t>
      </w:r>
    </w:p>
    <w:p w:rsidR="00F5441E">
      <w:pPr>
        <w:shd w:val="clear" w:color="auto" w:fill="FFFFFF"/>
        <w:tabs>
          <w:tab w:val="left" w:pos="567"/>
        </w:tabs>
        <w:ind w:firstLine="720"/>
        <w:jc w:val="center"/>
        <w:rPr>
          <w:spacing w:val="-14"/>
          <w:sz w:val="28"/>
          <w:szCs w:val="28"/>
        </w:rPr>
      </w:pPr>
    </w:p>
    <w:p w:rsidR="00F5441E">
      <w:pPr>
        <w:shd w:val="clear" w:color="auto" w:fill="FFFFFF"/>
        <w:tabs>
          <w:tab w:val="left" w:pos="567"/>
        </w:tabs>
        <w:ind w:firstLine="720"/>
        <w:jc w:val="center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ПОСТАНОВИЛ:</w:t>
      </w:r>
    </w:p>
    <w:p w:rsidR="00F5441E">
      <w:pPr>
        <w:shd w:val="clear" w:color="auto" w:fill="FFFFFF"/>
        <w:tabs>
          <w:tab w:val="left" w:pos="567"/>
        </w:tabs>
        <w:ind w:firstLine="720"/>
        <w:jc w:val="center"/>
        <w:rPr>
          <w:spacing w:val="-14"/>
          <w:sz w:val="28"/>
          <w:szCs w:val="28"/>
        </w:rPr>
      </w:pPr>
    </w:p>
    <w:p w:rsidR="00F5441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Признать </w:t>
      </w:r>
      <w:r w:rsidR="00AA629E">
        <w:rPr>
          <w:sz w:val="28"/>
          <w:szCs w:val="28"/>
        </w:rPr>
        <w:t>Попова М</w:t>
      </w:r>
      <w:r w:rsidR="00EB1C88">
        <w:rPr>
          <w:sz w:val="28"/>
          <w:szCs w:val="28"/>
        </w:rPr>
        <w:t>.</w:t>
      </w:r>
      <w:r w:rsidR="00AA629E">
        <w:rPr>
          <w:sz w:val="28"/>
          <w:szCs w:val="28"/>
        </w:rPr>
        <w:t>И</w:t>
      </w:r>
      <w:r w:rsidR="00EB1C88">
        <w:rPr>
          <w:sz w:val="28"/>
          <w:szCs w:val="28"/>
        </w:rPr>
        <w:t>.</w:t>
      </w:r>
      <w:r w:rsidR="00AA629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bCs/>
          <w:sz w:val="28"/>
          <w:szCs w:val="28"/>
        </w:rPr>
        <w:t>иновным в совершении административного правонарушения, предусмотренного ч. 2 ст. 12.26 КоАП РФ, назначить административное наказание в виде административного ареста на срок 10 (десять) суток.</w:t>
      </w:r>
    </w:p>
    <w:p w:rsidR="00F54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подлежит немедленному исполнению.</w:t>
      </w:r>
    </w:p>
    <w:p w:rsidR="00F54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 w:rsidR="00AA629E">
        <w:rPr>
          <w:sz w:val="28"/>
          <w:szCs w:val="28"/>
        </w:rPr>
        <w:t>10</w:t>
      </w:r>
      <w:r w:rsidR="00371580">
        <w:rPr>
          <w:sz w:val="28"/>
          <w:szCs w:val="28"/>
        </w:rPr>
        <w:t xml:space="preserve"> часов </w:t>
      </w:r>
      <w:r w:rsidR="00AA629E">
        <w:rPr>
          <w:sz w:val="28"/>
          <w:szCs w:val="28"/>
        </w:rPr>
        <w:t>10</w:t>
      </w:r>
      <w:r>
        <w:rPr>
          <w:sz w:val="28"/>
          <w:szCs w:val="28"/>
        </w:rPr>
        <w:t xml:space="preserve"> минут                                </w:t>
      </w:r>
      <w:r w:rsidR="00AA629E">
        <w:rPr>
          <w:sz w:val="28"/>
          <w:szCs w:val="28"/>
        </w:rPr>
        <w:t>07 августа</w:t>
      </w:r>
      <w:r>
        <w:rPr>
          <w:sz w:val="28"/>
          <w:szCs w:val="28"/>
        </w:rPr>
        <w:t xml:space="preserve"> 202</w:t>
      </w:r>
      <w:r w:rsidR="003F618E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F5441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F5441E">
      <w:pPr>
        <w:jc w:val="both"/>
        <w:rPr>
          <w:sz w:val="28"/>
          <w:szCs w:val="28"/>
        </w:rPr>
      </w:pPr>
    </w:p>
    <w:p w:rsidR="00CE5421">
      <w:pPr>
        <w:suppressAutoHyphens/>
        <w:jc w:val="both"/>
        <w:rPr>
          <w:sz w:val="28"/>
          <w:szCs w:val="28"/>
        </w:rPr>
      </w:pPr>
    </w:p>
    <w:p w:rsidR="00AA629E" w:rsidP="00AA629E">
      <w:pPr>
        <w:tabs>
          <w:tab w:val="left" w:pos="709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Мировой судья </w:t>
      </w:r>
    </w:p>
    <w:p w:rsidR="00F5441E" w:rsidP="00AA629E">
      <w:pPr>
        <w:spacing w:after="200" w:line="276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судебного участка №3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М.В. </w:t>
      </w:r>
      <w:r>
        <w:rPr>
          <w:sz w:val="28"/>
          <w:szCs w:val="28"/>
          <w:lang w:eastAsia="ar-SA"/>
        </w:rPr>
        <w:t>Сапегина</w:t>
      </w:r>
    </w:p>
    <w:p w:rsidR="00EB1C88" w:rsidP="00EB1C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EB1C88" w:rsidRPr="00AA629E" w:rsidP="00AA629E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sectPr>
      <w:headerReference w:type="default" r:id="rId6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F5441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C8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544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1E"/>
    <w:rsid w:val="00006B9E"/>
    <w:rsid w:val="000B64D3"/>
    <w:rsid w:val="000F7384"/>
    <w:rsid w:val="00105137"/>
    <w:rsid w:val="00141454"/>
    <w:rsid w:val="001B2EFB"/>
    <w:rsid w:val="001F0444"/>
    <w:rsid w:val="00222D45"/>
    <w:rsid w:val="002A12E0"/>
    <w:rsid w:val="002A6C4A"/>
    <w:rsid w:val="0036167B"/>
    <w:rsid w:val="00371580"/>
    <w:rsid w:val="00396DA8"/>
    <w:rsid w:val="003A4A1F"/>
    <w:rsid w:val="003F618E"/>
    <w:rsid w:val="0041375E"/>
    <w:rsid w:val="00434B93"/>
    <w:rsid w:val="0044039F"/>
    <w:rsid w:val="004755F1"/>
    <w:rsid w:val="00497272"/>
    <w:rsid w:val="004E0F5E"/>
    <w:rsid w:val="00534F89"/>
    <w:rsid w:val="005E415F"/>
    <w:rsid w:val="00675AFE"/>
    <w:rsid w:val="00681926"/>
    <w:rsid w:val="00702292"/>
    <w:rsid w:val="007B7931"/>
    <w:rsid w:val="007C76EB"/>
    <w:rsid w:val="008649C2"/>
    <w:rsid w:val="008B0B0D"/>
    <w:rsid w:val="008F5765"/>
    <w:rsid w:val="00936EE6"/>
    <w:rsid w:val="00A47D02"/>
    <w:rsid w:val="00A56240"/>
    <w:rsid w:val="00A6507B"/>
    <w:rsid w:val="00AA629E"/>
    <w:rsid w:val="00AB0D90"/>
    <w:rsid w:val="00AC3FAB"/>
    <w:rsid w:val="00AF6EC2"/>
    <w:rsid w:val="00BE2E03"/>
    <w:rsid w:val="00C10808"/>
    <w:rsid w:val="00C67998"/>
    <w:rsid w:val="00CE3071"/>
    <w:rsid w:val="00CE5421"/>
    <w:rsid w:val="00D6678A"/>
    <w:rsid w:val="00DB52B3"/>
    <w:rsid w:val="00DC2BE0"/>
    <w:rsid w:val="00DF5D2F"/>
    <w:rsid w:val="00EB1C88"/>
    <w:rsid w:val="00F00493"/>
    <w:rsid w:val="00F5441E"/>
    <w:rsid w:val="00F7483B"/>
    <w:rsid w:val="00FD08F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191E1D-F174-4085-9347-44320F44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pPr>
      <w:jc w:val="both"/>
    </w:pPr>
  </w:style>
  <w:style w:type="character" w:customStyle="1" w:styleId="a0">
    <w:name w:val="Основной текст Знак"/>
    <w:basedOn w:val="DefaultParagraphFont"/>
    <w:link w:val="BodyText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DB52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4CD46-7E55-42DA-AFBC-4917A3DA5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